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</w:rPr>
      </w:pPr>
    </w:p>
    <w:p>
      <w:pPr>
        <w:jc w:val="center"/>
        <w:rPr>
          <w:rFonts w:ascii="方正小标宋简体" w:hAnsi="黑体" w:eastAsia="方正小标宋简体" w:cs="黑体"/>
          <w:sz w:val="44"/>
          <w:szCs w:val="44"/>
        </w:rPr>
      </w:pPr>
      <w:r>
        <w:rPr>
          <w:rFonts w:hint="eastAsia" w:ascii="方正小标宋简体" w:hAnsi="黑体" w:eastAsia="方正小标宋简体" w:cs="黑体"/>
          <w:sz w:val="44"/>
          <w:szCs w:val="44"/>
        </w:rPr>
        <w:t>关于做好我院2018-2019学年国家励志奖学金、2019-2020学年国家助学金评审工作的通知</w:t>
      </w:r>
    </w:p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</w:p>
    <w:p>
      <w:pPr>
        <w:spacing w:line="580" w:lineRule="exac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各班级：</w:t>
      </w:r>
    </w:p>
    <w:p>
      <w:pPr>
        <w:spacing w:line="58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根据陕西省教育厅有关通知精神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和学校相关工作安排，</w:t>
      </w:r>
      <w:r>
        <w:rPr>
          <w:rFonts w:hint="eastAsia" w:ascii="仿宋_GB2312" w:hAnsi="Times New Roman" w:eastAsia="仿宋_GB2312"/>
          <w:sz w:val="32"/>
          <w:szCs w:val="32"/>
        </w:rPr>
        <w:t>我院2018-2019学年国家励志奖学金、2019-2020学年国家助学金申请评审工作开始启动，现将有关事宜通知如下：</w:t>
      </w:r>
    </w:p>
    <w:p>
      <w:pPr>
        <w:spacing w:line="580" w:lineRule="exact"/>
        <w:ind w:firstLine="640" w:firstLineChars="20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一、资助类别、标准及对象</w:t>
      </w:r>
    </w:p>
    <w:p>
      <w:pPr>
        <w:spacing w:line="58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本次评审的资助类别包括国家励志奖学金和国家助学金。</w:t>
      </w:r>
    </w:p>
    <w:p>
      <w:pPr>
        <w:spacing w:line="58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国家励志奖学金标准为5000元/人·年，用于资助我校二年级以上（含二年级）本科生中品学兼优的家庭经济困难学生。</w:t>
      </w:r>
    </w:p>
    <w:p>
      <w:pPr>
        <w:spacing w:line="58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国家助学金标准分两个档次：特困学生3500元/人· 年、一般困难学生2500元/人·年，用于资助我院本科生中家庭经济困难的学生。</w:t>
      </w:r>
    </w:p>
    <w:p>
      <w:pPr>
        <w:spacing w:line="58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本学年国家励志奖学金一次发放，国家助学金按规定分两次拨付和发放，本学期发放50%，下学期发放50%。</w:t>
      </w:r>
    </w:p>
    <w:p>
      <w:pPr>
        <w:spacing w:line="580" w:lineRule="exact"/>
        <w:ind w:firstLine="640" w:firstLineChars="20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二、评审办法及要求</w:t>
      </w:r>
    </w:p>
    <w:p>
      <w:pPr>
        <w:spacing w:line="58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1.各班级应严格按照《西安石油大学家庭经济困难学生资助办法》（西石大生〔2017〕173号）和《西安石油大学国家奖学金、国家励志奖学金、国家助学金实施细则》、学生工作处《关于做好我校建档立卡家庭子女精准资助工作的通知》和《关于做好2019-2020学年度我校家庭经济困难学生认定工作的通知》的要求，做好家庭经济困难学生认定工作，确定各班级奖助名单，确保公平、公正、公开。</w:t>
      </w:r>
    </w:p>
    <w:p>
      <w:pPr>
        <w:spacing w:line="58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2.当年度获得相当额度其他奖（助）学金者，原则上不再享受本次资助，如遇特殊情况应在提交汇总材料时作专门说明。申请奖（助）学金者应积极交纳学费。</w:t>
      </w:r>
    </w:p>
    <w:p>
      <w:pPr>
        <w:spacing w:line="58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3.依据省教育厅要求，申请国家励志奖学金的学生应为品学兼优的家庭经济困难学生，学生学习成绩优秀的量化标准是学习成绩排名在评选范围内位于前30%，且没有不及格科目。</w:t>
      </w:r>
    </w:p>
    <w:p>
      <w:pPr>
        <w:spacing w:line="58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4.建档立卡贫困户子女符合评选国家励志奖学金基本申请条件者，初步确定为国家励志奖学金获奖人选。各班级在最终确定国家励志奖学金获奖人选时，在同等条件下要优先考虑。同时，要给已确认的建档立卡家庭子女发放国家助学金每年3500元。</w:t>
      </w:r>
    </w:p>
    <w:p>
      <w:pPr>
        <w:spacing w:line="58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5.国家励志奖学金、国家助学金受助学生名单需从家庭经济困难学生档案库中评选产生。</w:t>
      </w:r>
    </w:p>
    <w:p>
      <w:pPr>
        <w:spacing w:line="58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6.各班级完成评审报送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学院</w:t>
      </w:r>
      <w:r>
        <w:rPr>
          <w:rFonts w:hint="eastAsia" w:ascii="仿宋_GB2312" w:hAnsi="Times New Roman" w:eastAsia="仿宋_GB2312"/>
          <w:sz w:val="32"/>
          <w:szCs w:val="32"/>
        </w:rPr>
        <w:t>审核时，需提供如下材料（须用A4纸打印）：</w:t>
      </w:r>
    </w:p>
    <w:p>
      <w:pPr>
        <w:spacing w:line="58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国家励志奖学金：</w:t>
      </w:r>
    </w:p>
    <w:p>
      <w:pPr>
        <w:spacing w:line="58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（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/>
          <w:sz w:val="32"/>
          <w:szCs w:val="32"/>
        </w:rPr>
        <w:t>）《2018—2019学年国家励志奖学金申请表》（附件3）；</w:t>
      </w:r>
    </w:p>
    <w:p>
      <w:pPr>
        <w:spacing w:line="58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（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/>
          <w:sz w:val="32"/>
          <w:szCs w:val="32"/>
        </w:rPr>
        <w:t>）学生本人书面申请书；</w:t>
      </w:r>
    </w:p>
    <w:p>
      <w:pPr>
        <w:adjustRightInd w:val="0"/>
        <w:snapToGrid w:val="0"/>
        <w:spacing w:line="580" w:lineRule="exact"/>
        <w:jc w:val="lef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（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/>
          <w:sz w:val="32"/>
          <w:szCs w:val="32"/>
        </w:rPr>
        <w:t>）《陕西省家庭经济困难学生认定暨国家教育资助申请表》；</w:t>
      </w:r>
    </w:p>
    <w:p>
      <w:pPr>
        <w:spacing w:line="58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（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/>
          <w:sz w:val="32"/>
          <w:szCs w:val="32"/>
        </w:rPr>
        <w:t>）学生上一学年成绩单，需加盖院（系）和教务处公章（从教务系统导出的成绩单可不盖教务处公章）;</w:t>
      </w:r>
    </w:p>
    <w:p>
      <w:pPr>
        <w:spacing w:line="58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（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sz w:val="32"/>
          <w:szCs w:val="32"/>
        </w:rPr>
        <w:t>）学生所在年级相同专业上一学年全部学生学习成绩排名表，开展综合素质测评的院（系）需同时提供综合素质测评排名表；</w:t>
      </w:r>
    </w:p>
    <w:p>
      <w:pPr>
        <w:spacing w:line="58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（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Times New Roman" w:eastAsia="仿宋_GB2312"/>
          <w:sz w:val="32"/>
          <w:szCs w:val="32"/>
        </w:rPr>
        <w:t>）学生个人申请材料请按上述顺序排列。</w:t>
      </w:r>
    </w:p>
    <w:p>
      <w:pPr>
        <w:spacing w:line="58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国家助学金：</w:t>
      </w:r>
    </w:p>
    <w:p>
      <w:pPr>
        <w:spacing w:line="58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（1）《2019—2020学年高等学校国家助学金获得学生名单汇总表》（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班级提供</w:t>
      </w:r>
      <w:r>
        <w:rPr>
          <w:rFonts w:hint="eastAsia" w:ascii="仿宋_GB2312" w:hAnsi="Times New Roman" w:eastAsia="仿宋_GB2312"/>
          <w:sz w:val="32"/>
          <w:szCs w:val="32"/>
        </w:rPr>
        <w:t>）；</w:t>
      </w:r>
    </w:p>
    <w:p>
      <w:pPr>
        <w:spacing w:line="58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（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/>
          <w:sz w:val="32"/>
          <w:szCs w:val="32"/>
        </w:rPr>
        <w:t>）《陕西省高等学校国家助学金申请表》（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个人提供</w:t>
      </w:r>
      <w:r>
        <w:rPr>
          <w:rFonts w:hint="eastAsia" w:ascii="仿宋_GB2312" w:hAnsi="Times New Roman" w:eastAsia="仿宋_GB2312"/>
          <w:sz w:val="32"/>
          <w:szCs w:val="32"/>
        </w:rPr>
        <w:t>）。</w:t>
      </w:r>
    </w:p>
    <w:p>
      <w:pPr>
        <w:spacing w:line="580" w:lineRule="exact"/>
        <w:ind w:firstLine="640" w:firstLineChars="20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三、时间安排</w:t>
      </w:r>
    </w:p>
    <w:p>
      <w:pPr>
        <w:spacing w:line="58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1.自文件下发之日起，各班级开始接受学生申请并做好审查推荐工作。</w:t>
      </w:r>
    </w:p>
    <w:p>
      <w:pPr>
        <w:spacing w:line="58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2.各班级于2019年10月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15</w:t>
      </w:r>
      <w:bookmarkStart w:id="0" w:name="_GoBack"/>
      <w:bookmarkEnd w:id="0"/>
      <w:r>
        <w:rPr>
          <w:rFonts w:hint="eastAsia" w:ascii="仿宋_GB2312" w:hAnsi="Times New Roman" w:eastAsia="仿宋_GB2312"/>
          <w:sz w:val="32"/>
          <w:szCs w:val="32"/>
        </w:rPr>
        <w:t>日前将本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班</w:t>
      </w:r>
      <w:r>
        <w:rPr>
          <w:rFonts w:hint="eastAsia" w:ascii="仿宋_GB2312" w:hAnsi="Times New Roman" w:eastAsia="仿宋_GB2312"/>
          <w:sz w:val="32"/>
          <w:szCs w:val="32"/>
        </w:rPr>
        <w:t>推荐确定的学生汇总表（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电子版</w:t>
      </w:r>
      <w:r>
        <w:rPr>
          <w:rFonts w:hint="eastAsia" w:ascii="仿宋_GB2312" w:hAnsi="Times New Roman" w:eastAsia="仿宋_GB2312"/>
          <w:sz w:val="32"/>
          <w:szCs w:val="32"/>
        </w:rPr>
        <w:t>）及学生的申请资料（一式一份）报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化学化工学院学生管理办公室</w:t>
      </w:r>
      <w:r>
        <w:rPr>
          <w:rFonts w:hint="eastAsia" w:ascii="仿宋_GB2312" w:hAnsi="Times New Roman" w:eastAsia="仿宋_GB2312"/>
          <w:sz w:val="32"/>
          <w:szCs w:val="32"/>
        </w:rPr>
        <w:t>。</w:t>
      </w:r>
    </w:p>
    <w:p>
      <w:pPr>
        <w:spacing w:line="580" w:lineRule="exact"/>
        <w:ind w:firstLine="640" w:firstLineChars="20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四、其他要求</w:t>
      </w:r>
    </w:p>
    <w:p>
      <w:pPr>
        <w:spacing w:line="58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/>
          <w:sz w:val="32"/>
          <w:szCs w:val="32"/>
        </w:rPr>
        <w:t>.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各班对</w:t>
      </w:r>
      <w:r>
        <w:rPr>
          <w:rFonts w:hint="eastAsia" w:ascii="仿宋_GB2312" w:hAnsi="Times New Roman" w:eastAsia="仿宋_GB2312"/>
          <w:sz w:val="32"/>
          <w:szCs w:val="32"/>
        </w:rPr>
        <w:t>国家奖助学金的有关政策在广大同学中进行广泛的宣传。</w:t>
      </w:r>
    </w:p>
    <w:p>
      <w:pPr>
        <w:spacing w:line="58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/>
          <w:sz w:val="32"/>
          <w:szCs w:val="32"/>
        </w:rPr>
        <w:t>.在推荐审查工作中，各班级须严格坚持公平、公正、公开的原则，按照《西安石油大学家庭经济困难学生资助办法》、《关于做好2019-2020学年度我校家庭经济困难学生认定工作的通知》和《西安石油大学国家奖学金、国家励志奖学金、国家助学学金实施细则》中的要求对申请者进行认真、细致的审查、筛选和确认，确保资助工作顺利开展。对于在推荐及资助过程中弄虚作假等违规行为一经发现，即取消该班级推荐资格并追究相关人员责任。</w:t>
      </w:r>
    </w:p>
    <w:p>
      <w:pPr>
        <w:spacing w:line="58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/>
          <w:sz w:val="32"/>
          <w:szCs w:val="32"/>
        </w:rPr>
        <w:t>.请各班级对学生所提供的各种资料严格审核，尤其是申请表，申请理由一定要充分，字数不能少于50字。</w:t>
      </w:r>
    </w:p>
    <w:p>
      <w:pPr>
        <w:spacing w:line="58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/>
          <w:sz w:val="32"/>
          <w:szCs w:val="32"/>
        </w:rPr>
        <w:t>.国家励志奖学金于本学期内发放。国家助学金及建档立卡学生的学校补助部分按学期发放，确保用于解决家庭经济困难学生的基本生活问题。对于享受资助者如有违纪或学业成绩差以及行为表现不良等现象者，学校将暂停直至终止资助。</w:t>
      </w:r>
    </w:p>
    <w:p>
      <w:pPr>
        <w:spacing w:line="580" w:lineRule="exact"/>
        <w:rPr>
          <w:rFonts w:ascii="仿宋_GB2312" w:hAnsi="Times New Roman" w:eastAsia="仿宋_GB2312"/>
          <w:sz w:val="32"/>
          <w:szCs w:val="32"/>
        </w:rPr>
      </w:pPr>
    </w:p>
    <w:p>
      <w:pPr>
        <w:spacing w:line="580" w:lineRule="exact"/>
        <w:ind w:left="2078" w:leftChars="304" w:hanging="1440" w:hangingChars="45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附件: 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/>
          <w:sz w:val="32"/>
          <w:szCs w:val="32"/>
        </w:rPr>
        <w:t>.《2018—2019学年普通高等学校国家励志奖学金获奖学生初审名单表》</w:t>
      </w:r>
    </w:p>
    <w:p>
      <w:pPr>
        <w:spacing w:line="580" w:lineRule="exact"/>
        <w:ind w:firstLine="1600" w:firstLineChars="5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/>
          <w:sz w:val="32"/>
          <w:szCs w:val="32"/>
        </w:rPr>
        <w:t>.《2018—2019学年国家励志奖学金申请表》</w:t>
      </w:r>
    </w:p>
    <w:p>
      <w:pPr>
        <w:adjustRightInd w:val="0"/>
        <w:snapToGrid w:val="0"/>
        <w:spacing w:line="580" w:lineRule="exact"/>
        <w:ind w:left="2236" w:leftChars="760" w:hanging="640" w:hangingChars="200"/>
        <w:jc w:val="lef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/>
          <w:sz w:val="32"/>
          <w:szCs w:val="32"/>
        </w:rPr>
        <w:t>.《陕西省家庭经济困难学生认定暨国家教育资助申请表》</w:t>
      </w:r>
    </w:p>
    <w:p>
      <w:pPr>
        <w:spacing w:line="580" w:lineRule="exact"/>
        <w:ind w:left="2236" w:leftChars="760" w:hanging="640" w:hanging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/>
          <w:sz w:val="32"/>
          <w:szCs w:val="32"/>
        </w:rPr>
        <w:t>.《2019—2020学年高等学校国家助学金获得学生名单汇总表》</w:t>
      </w:r>
    </w:p>
    <w:p>
      <w:pPr>
        <w:spacing w:line="580" w:lineRule="exact"/>
        <w:ind w:firstLine="1600" w:firstLineChars="5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sz w:val="32"/>
          <w:szCs w:val="32"/>
        </w:rPr>
        <w:t>.《陕西省高等学校国家助学金申请表》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autoSpaceDE w:val="0"/>
        <w:spacing w:line="580" w:lineRule="exact"/>
        <w:jc w:val="center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                    化学化工学院</w:t>
      </w:r>
    </w:p>
    <w:p>
      <w:pPr>
        <w:spacing w:line="580" w:lineRule="exact"/>
        <w:ind w:firstLine="5760" w:firstLineChars="18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2019年9月2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Times New Roman" w:eastAsia="仿宋_GB2312"/>
          <w:sz w:val="32"/>
          <w:szCs w:val="32"/>
        </w:rPr>
        <w:t>日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C5E"/>
    <w:rsid w:val="000B217E"/>
    <w:rsid w:val="000B5717"/>
    <w:rsid w:val="001A31BE"/>
    <w:rsid w:val="00225751"/>
    <w:rsid w:val="00297A3E"/>
    <w:rsid w:val="002A2022"/>
    <w:rsid w:val="00302036"/>
    <w:rsid w:val="0045679D"/>
    <w:rsid w:val="00505007"/>
    <w:rsid w:val="005A7EAB"/>
    <w:rsid w:val="005E4DA6"/>
    <w:rsid w:val="005F663A"/>
    <w:rsid w:val="00672C5E"/>
    <w:rsid w:val="006A484E"/>
    <w:rsid w:val="007358E0"/>
    <w:rsid w:val="00861AB5"/>
    <w:rsid w:val="008867B4"/>
    <w:rsid w:val="008E36C5"/>
    <w:rsid w:val="00902AC1"/>
    <w:rsid w:val="009400A2"/>
    <w:rsid w:val="00945AA3"/>
    <w:rsid w:val="009725F2"/>
    <w:rsid w:val="00A07B92"/>
    <w:rsid w:val="00A96A2B"/>
    <w:rsid w:val="00B61D32"/>
    <w:rsid w:val="00C34282"/>
    <w:rsid w:val="00C37A64"/>
    <w:rsid w:val="00C94480"/>
    <w:rsid w:val="00D00D08"/>
    <w:rsid w:val="00D143E7"/>
    <w:rsid w:val="00D174FE"/>
    <w:rsid w:val="00D8174E"/>
    <w:rsid w:val="00DC51B3"/>
    <w:rsid w:val="00DE0ABC"/>
    <w:rsid w:val="00DF40C7"/>
    <w:rsid w:val="00DF65E9"/>
    <w:rsid w:val="00DF6BAD"/>
    <w:rsid w:val="00DF787A"/>
    <w:rsid w:val="00E67290"/>
    <w:rsid w:val="00ED0EFD"/>
    <w:rsid w:val="00EE114C"/>
    <w:rsid w:val="00F7679F"/>
    <w:rsid w:val="2BBA7AB5"/>
    <w:rsid w:val="30995472"/>
    <w:rsid w:val="4F1E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365</Words>
  <Characters>2083</Characters>
  <Lines>17</Lines>
  <Paragraphs>4</Paragraphs>
  <TotalTime>18</TotalTime>
  <ScaleCrop>false</ScaleCrop>
  <LinksUpToDate>false</LinksUpToDate>
  <CharactersWithSpaces>2444</CharactersWithSpaces>
  <Application>WPS Office_11.1.0.8986_F1E327BC-269C-435d-A152-05C5408002CA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2019-09-27T06:52:00Z</dcterms:created>
  <dc:creator>宋睿</dc:creator>
  <cp:lastModifiedBy>御守1398673547</cp:lastModifiedBy>
  <dcterms:modified xsi:type="dcterms:W3CDTF">2019-09-27T07:46:06Z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